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DF" w:rsidRDefault="003D5ADF" w:rsidP="003D5ADF">
      <w:pPr>
        <w:rPr>
          <w:rFonts w:ascii="Times New Roman" w:hAnsi="Times New Roman" w:cs="Times New Roman"/>
          <w:b/>
          <w:sz w:val="28"/>
          <w:szCs w:val="28"/>
        </w:rPr>
      </w:pPr>
    </w:p>
    <w:p w:rsidR="003D5ADF" w:rsidRDefault="003D5ADF" w:rsidP="003D5A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 НА ВОДЕ</w:t>
      </w:r>
    </w:p>
    <w:p w:rsidR="003D5ADF" w:rsidRDefault="003D5ADF" w:rsidP="003D5ADF">
      <w:pPr>
        <w:rPr>
          <w:rFonts w:ascii="Times New Roman" w:hAnsi="Times New Roman" w:cs="Times New Roman"/>
          <w:b/>
          <w:sz w:val="28"/>
          <w:szCs w:val="28"/>
        </w:rPr>
      </w:pPr>
    </w:p>
    <w:p w:rsidR="003D5ADF" w:rsidRPr="003D5ADF" w:rsidRDefault="003D5ADF" w:rsidP="003D5ADF">
      <w:pPr>
        <w:rPr>
          <w:rFonts w:ascii="Times New Roman" w:hAnsi="Times New Roman" w:cs="Times New Roman"/>
          <w:b/>
          <w:sz w:val="28"/>
          <w:szCs w:val="28"/>
        </w:rPr>
      </w:pPr>
      <w:r w:rsidRPr="003D5ADF">
        <w:rPr>
          <w:rFonts w:ascii="Times New Roman" w:hAnsi="Times New Roman" w:cs="Times New Roman"/>
          <w:b/>
          <w:sz w:val="28"/>
          <w:szCs w:val="28"/>
        </w:rPr>
        <w:t xml:space="preserve">ПРАВИЛА ОХРАНЫ ЖИЗНИ ЛЮДЕЙ НА ВОДНЫХ ОБЪЕКТАХ </w:t>
      </w:r>
    </w:p>
    <w:p w:rsidR="003D5ADF" w:rsidRPr="003D5ADF" w:rsidRDefault="003D5ADF" w:rsidP="003D5ADF">
      <w:pPr>
        <w:rPr>
          <w:rFonts w:ascii="Times New Roman" w:hAnsi="Times New Roman" w:cs="Times New Roman"/>
          <w:sz w:val="28"/>
          <w:szCs w:val="28"/>
        </w:rPr>
      </w:pPr>
      <w:r w:rsidRPr="003D5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ADF" w:rsidRDefault="003D5ADF" w:rsidP="003D5ADF">
      <w:pPr>
        <w:jc w:val="both"/>
        <w:rPr>
          <w:rFonts w:ascii="Times New Roman" w:hAnsi="Times New Roman" w:cs="Times New Roman"/>
          <w:sz w:val="28"/>
          <w:szCs w:val="28"/>
        </w:rPr>
      </w:pPr>
      <w:r w:rsidRPr="003D5ADF">
        <w:rPr>
          <w:rFonts w:ascii="Times New Roman" w:hAnsi="Times New Roman" w:cs="Times New Roman"/>
          <w:sz w:val="28"/>
          <w:szCs w:val="28"/>
        </w:rPr>
        <w:t xml:space="preserve">На пляжах и в других местах массового отдыха запрещается: - купаться в местах, где выставлены запрещающие знаки безопасности; - заплывать за буйки, обозначающие границы плавания; - плавать на предметах (средствах), не предназначенных для плавания (досках, бревнах, лежаках, автомобильных камерах и др.); - подплывать к моторным, парусным судам, весельным лодкам и другим </w:t>
      </w:r>
      <w:proofErr w:type="spellStart"/>
      <w:r w:rsidRPr="003D5ADF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3D5ADF">
        <w:rPr>
          <w:rFonts w:ascii="Times New Roman" w:hAnsi="Times New Roman" w:cs="Times New Roman"/>
          <w:sz w:val="28"/>
          <w:szCs w:val="28"/>
        </w:rPr>
        <w:t xml:space="preserve">, прыгать с них и с не приспособленных для этих целей сооружений воду; - приводить с собой собак и других животных; - играть в спортивные игры в не отведенных для этих целей местах, а также допускать действия на воде, связанные с подбрасыванием, нырянием и захватом купающихся; - подавать сигналы ложной тревоги. Взрослые обязаны не допускать купание детей в неустановленных местах, их плавание на неприспособленных для этого средствах (предметах), совершение на водных объектах других неприемлемых действий. Обучение людей плаванию должно проводиться в специально отведенных местах пляжа. При этом ответственность за безопасность обучаемых несет преподаватель (инструктор, тренер, воспитатель), проводящий обучение или тренировку. Эксплуатация пляжей в местах отдыха детей запрещается без инструкторов по плаванию, на которых возлагается ответственность за безопасность детей и методическое руководство обучением их плаванию. Для проведения уроков по плаванию оборудуется примыкающая к воде площадка. В целях обеспечения безопасности в местах обучения плаванию должны быть в наличии плавательные доски, спасательные круги, шесты, плавательные поддерживающие пояса, электромегафоны и другие современные средства, обеспечивающие безопасность обучаемых и инструкторов. Для купания детей во время походов, прогулок и экскурсий выбирается неглубокое место на водоеме с пологим дном без свай, коряг, острых предметов, стекла, водорослей и ила. Обследование места купания проводится взрослыми людьми, умеющими плавать и нырять. Купание детей проводится под контролем взрослых.   </w:t>
      </w:r>
    </w:p>
    <w:p w:rsidR="003D5ADF" w:rsidRPr="003D5ADF" w:rsidRDefault="003D5ADF" w:rsidP="003D5A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ADF">
        <w:rPr>
          <w:rFonts w:ascii="Times New Roman" w:hAnsi="Times New Roman" w:cs="Times New Roman"/>
          <w:b/>
          <w:sz w:val="28"/>
          <w:szCs w:val="28"/>
        </w:rPr>
        <w:t xml:space="preserve">СПАСАНИЕ ПОСТРАДАВШЕГО </w:t>
      </w:r>
    </w:p>
    <w:p w:rsidR="003D5ADF" w:rsidRPr="003D5ADF" w:rsidRDefault="003D5ADF" w:rsidP="003D5ADF">
      <w:pPr>
        <w:jc w:val="both"/>
        <w:rPr>
          <w:rFonts w:ascii="Times New Roman" w:hAnsi="Times New Roman" w:cs="Times New Roman"/>
          <w:sz w:val="28"/>
          <w:szCs w:val="28"/>
        </w:rPr>
      </w:pPr>
      <w:r w:rsidRPr="003D5ADF">
        <w:rPr>
          <w:rFonts w:ascii="Times New Roman" w:hAnsi="Times New Roman" w:cs="Times New Roman"/>
          <w:sz w:val="28"/>
          <w:szCs w:val="28"/>
        </w:rPr>
        <w:t xml:space="preserve"> Если вы заметили тонущего человека или услышали крики о помощи, при возможности немедленно сообщите о происшествии в службы экстренной </w:t>
      </w:r>
      <w:r w:rsidRPr="003D5ADF">
        <w:rPr>
          <w:rFonts w:ascii="Times New Roman" w:hAnsi="Times New Roman" w:cs="Times New Roman"/>
          <w:sz w:val="28"/>
          <w:szCs w:val="28"/>
        </w:rPr>
        <w:lastRenderedPageBreak/>
        <w:t xml:space="preserve">помощи и зовите на помощь окружающих. Оцените свои возможности и, если вы уверены в своих </w:t>
      </w:r>
      <w:r>
        <w:rPr>
          <w:rFonts w:ascii="Times New Roman" w:hAnsi="Times New Roman" w:cs="Times New Roman"/>
          <w:sz w:val="28"/>
          <w:szCs w:val="28"/>
        </w:rPr>
        <w:t xml:space="preserve">силах, приступайте к спасанию. </w:t>
      </w:r>
    </w:p>
    <w:p w:rsidR="003D5ADF" w:rsidRDefault="003D5ADF" w:rsidP="003D5ADF">
      <w:pPr>
        <w:jc w:val="both"/>
        <w:rPr>
          <w:rFonts w:ascii="Times New Roman" w:hAnsi="Times New Roman" w:cs="Times New Roman"/>
          <w:sz w:val="28"/>
          <w:szCs w:val="28"/>
        </w:rPr>
      </w:pPr>
      <w:r w:rsidRPr="003D5ADF">
        <w:rPr>
          <w:rFonts w:ascii="Times New Roman" w:hAnsi="Times New Roman" w:cs="Times New Roman"/>
          <w:sz w:val="28"/>
          <w:szCs w:val="28"/>
        </w:rPr>
        <w:t xml:space="preserve">Посмотрите, нет ли рядом спасательного круга или другого подручного предмета, способного увеличить плавучесть человека (палки, доски и т.п.), бросьте его на максимальное расстояние в сторону тонущего.  Если умеете хорошо плавать, постарайтесь самостоятельно добраться до тонущего (в холодной воде не снимайте с себя одежду, чтобы избежать переохлаждения организма, сбросьте только обувь). Приблизившись к утопающему, постарайтесь успокоить и ободрить его, возьмите его обеими руками сзади за плечи, стараясь избегать судорожных попыток ухватиться за вас, и плывите к берегу.  Если утопающий находится без сознания, плывите с ним к берегу, подхватив рукой за подбородок таким образом, чтобы его лицо постоянно находилось над поверхностью воды. Если вы подняли на берег пострадавшего в бессознательном состоянии необходимо до прибытия скорой помощи удалить из дыхательных путей воду, для чего:  - очистите полости рта и носа пострадавшего от ила или тины; - уложите его животом вниз на бедро своей согнутой ноги так, чтобы его голова была ниже груди, и вода из легких шла вниз в направлении рта и носа, путем надавливания на спину пострадавшего, сжимать его грудную клетку;  - после того, как вода вытечет, если дыхание не восстановилось, уложите его на спину, на ровную твердую поверхность с откинутой назад головой, приступайте к проведению искусственного дыхания. </w:t>
      </w:r>
    </w:p>
    <w:p w:rsidR="003D5ADF" w:rsidRPr="003D5ADF" w:rsidRDefault="003D5ADF" w:rsidP="003D5A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ADF">
        <w:rPr>
          <w:rFonts w:ascii="Times New Roman" w:hAnsi="Times New Roman" w:cs="Times New Roman"/>
          <w:b/>
          <w:sz w:val="28"/>
          <w:szCs w:val="28"/>
        </w:rPr>
        <w:t xml:space="preserve">САМОСПАСАНИЕ </w:t>
      </w:r>
    </w:p>
    <w:p w:rsidR="00C81756" w:rsidRDefault="003D5ADF" w:rsidP="003D5ADF">
      <w:pPr>
        <w:jc w:val="both"/>
        <w:rPr>
          <w:rFonts w:ascii="Times New Roman" w:hAnsi="Times New Roman" w:cs="Times New Roman"/>
          <w:sz w:val="28"/>
          <w:szCs w:val="28"/>
        </w:rPr>
      </w:pPr>
      <w:r w:rsidRPr="003D5ADF">
        <w:rPr>
          <w:rFonts w:ascii="Times New Roman" w:hAnsi="Times New Roman" w:cs="Times New Roman"/>
          <w:sz w:val="28"/>
          <w:szCs w:val="28"/>
        </w:rPr>
        <w:t xml:space="preserve">Основное при </w:t>
      </w:r>
      <w:proofErr w:type="spellStart"/>
      <w:r w:rsidRPr="003D5ADF">
        <w:rPr>
          <w:rFonts w:ascii="Times New Roman" w:hAnsi="Times New Roman" w:cs="Times New Roman"/>
          <w:sz w:val="28"/>
          <w:szCs w:val="28"/>
        </w:rPr>
        <w:t>самоспасании</w:t>
      </w:r>
      <w:proofErr w:type="spellEnd"/>
      <w:r w:rsidRPr="003D5ADF">
        <w:rPr>
          <w:rFonts w:ascii="Times New Roman" w:hAnsi="Times New Roman" w:cs="Times New Roman"/>
          <w:sz w:val="28"/>
          <w:szCs w:val="28"/>
        </w:rPr>
        <w:t xml:space="preserve"> – не впасть в панику, владеть собой, спокойно предпринимать необходимые меры для выхода из создавшегося положения. Вынырните на поверхность воды, сделайте глубокий вдох, примите горизонтальное положение, раскинув при этом руки и ноги как можно шире, успокойтесь, отдохните, восстановите дыхание. Затем примите вертикальное положение в воде, удерживаясь на плаву энергичными движениями рук и ног, и продвигайтесь в направлении берега, время от времени отдыхая на спине, поднимая вверх руку, зовите на помощь, стараясь привлечь к себе внимание. Если свело судорогой мышцу, энергично разотрите или ущипните ее. При падении в воду необходимо: • сделать глубокий вдох и постараться принять вертикальное положение; • в воде вести себя спокойно, не поддаваться панике, не растрачивать силы на ненужные движения; • при приближении спасателей подать сигналы поднятием руки, а также свистом; • находясь в холодной воде и вдали от берега, принять свободную позу, по возможности согнуть ноги с поднятыми ко</w:t>
      </w:r>
      <w:r>
        <w:rPr>
          <w:rFonts w:ascii="Times New Roman" w:hAnsi="Times New Roman" w:cs="Times New Roman"/>
          <w:sz w:val="28"/>
          <w:szCs w:val="28"/>
        </w:rPr>
        <w:t xml:space="preserve">ленями, прижать руки к бокам и </w:t>
      </w:r>
      <w:r w:rsidRPr="003D5ADF">
        <w:rPr>
          <w:rFonts w:ascii="Times New Roman" w:hAnsi="Times New Roman" w:cs="Times New Roman"/>
          <w:sz w:val="28"/>
          <w:szCs w:val="28"/>
        </w:rPr>
        <w:t xml:space="preserve">груди. Время от времени выполнять непродолжительные движения или напрягать попеременно мышцы ног, живота, рук и шеи, одновременно подавать сигналы бедствия; • при </w:t>
      </w:r>
      <w:r w:rsidRPr="003D5ADF">
        <w:rPr>
          <w:rFonts w:ascii="Times New Roman" w:hAnsi="Times New Roman" w:cs="Times New Roman"/>
          <w:sz w:val="28"/>
          <w:szCs w:val="28"/>
        </w:rPr>
        <w:lastRenderedPageBreak/>
        <w:t>падении в холодную воду нескольких человек - сгруппироваться, прижаться друг к другу, положить руки друг другу на плечи для сохранения тепла. Для борьбы с сильными течениями необходимо: • не старайтесь сразу же бороться с течением и пытаться добраться до ближайшего берега, а, поддерживая себя на поверхности, спокойно сориентируйтесь. Самый надежный способ быстрее выбраться из опасного места - это пересечь течение поперек. Если же оно закручивает по кругу, то старайтесь удалиться от центра круга, плывя по течению и постепенно сворачивая в сторону; • сильные течения наиболее опасны не на больших глубинах, а па мелководье, где под водой могут оказаться камни, коряги, затонувшие деревья. Борясь с ним, необходимо сгруппироваться, энергично выпрямиться, повернуть туловище навстречу течению, попытаться встать па дно и удержаться на месте. В случае неудачи плывите по течению, придерживаясь основного потока до тех пор, пока он не вынесет на более спокойное и широкое место реки; • может случиться, что сильное течение понесет вас на каменную глыбу, а для того, чтобы избежать столкновения, нет уже ни сил, ни времени, тогда необходимо сгруппироваться, попробовать повернуться ногами вперед, с их помощью ослабить силу удара, затем ухватиться за глыбу. Если не удастся повернуться ногами вперед навстречу глыбе, следует сгруппироваться, вытянуть вперед руки и таким образом ослабить силу столкновения; • бороться с течением, плыть против него имеет смысл лишь в тех случаях, когда пловцу угрожает опасность быть занесенным к водопаду, плотине, турбинам гидростанции. Во всех остальных случаях для того, чтобы выбраться из быстрого течения, необходимо использовать его силу, двигаясь в направлении потока и немного поперек, в сторону того берега, к которому ему необходимо добраться.  При попадании в водоворот: • чтобы выбраться из водоворота бывает достаточно десяти-пятнадцати энергичных толчковых движений ногами в сочетании с координированными действиями рук (поскольку обычно протяжённость водоворота определяется несколькими метрами); • если вы все же очутились в самом центре водоворота и все попытки выбраться из него оказались безуспешными, не теряйтесь, а наберите побольше воздуха в легкие и нырните под водой, двигайтесь по течению, найдите течение воды, которое, изм</w:t>
      </w:r>
      <w:bookmarkStart w:id="0" w:name="_GoBack"/>
      <w:bookmarkEnd w:id="0"/>
      <w:r w:rsidRPr="003D5ADF">
        <w:rPr>
          <w:rFonts w:ascii="Times New Roman" w:hAnsi="Times New Roman" w:cs="Times New Roman"/>
          <w:sz w:val="28"/>
          <w:szCs w:val="28"/>
        </w:rPr>
        <w:t>енив направление, устремляется вверх (такое имеется обязательно), и, воспользовавшись им, вы в несколько гребков очутитесь на поверхности за пределами водоворота.</w:t>
      </w:r>
    </w:p>
    <w:p w:rsidR="003D5ADF" w:rsidRDefault="002E5913" w:rsidP="003D5A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E5913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2E5913" w:rsidRPr="002E5913" w:rsidRDefault="002E5913" w:rsidP="003D5ADF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135D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35D2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5D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fcprc</w:t>
        </w:r>
        <w:proofErr w:type="spellEnd"/>
        <w:r w:rsidRPr="00135D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5D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35D2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35D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metodicheskie</w:t>
        </w:r>
        <w:proofErr w:type="spellEnd"/>
        <w:r w:rsidRPr="00707E7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35D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materialyi</w:t>
        </w:r>
        <w:proofErr w:type="spellEnd"/>
        <w:r w:rsidRPr="00707E7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sectPr w:rsidR="002E5913" w:rsidRPr="002E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D0"/>
    <w:rsid w:val="002E5913"/>
    <w:rsid w:val="003D5ADF"/>
    <w:rsid w:val="008E4CD0"/>
    <w:rsid w:val="00C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10FA-52B1-40CA-B797-173A6E24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cprc.ru/metodicheskie-material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1122</Words>
  <Characters>6402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2020-07-20T14:45:00Z</dcterms:created>
  <dcterms:modified xsi:type="dcterms:W3CDTF">2020-07-20T15:09:00Z</dcterms:modified>
</cp:coreProperties>
</file>